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36"/>
          <w:szCs w:val="36"/>
        </w:rPr>
      </w:pPr>
      <w:r w:rsidDel="00000000" w:rsidR="00000000" w:rsidRPr="00000000">
        <w:rPr>
          <w:b w:val="1"/>
          <w:bCs w:val="1"/>
          <w:sz w:val="36"/>
          <w:szCs w:val="36"/>
          <w:rtl w:val="0"/>
        </w:rPr>
        <w:t xml:space="preserve">Introduction to the Supplemental Materials for Group Study of </w:t>
      </w:r>
      <w:r w:rsidDel="00000000" w:rsidR="00000000" w:rsidRPr="00000000">
        <w:rPr>
          <w:b w:val="1"/>
          <w:bCs w:val="1"/>
          <w:sz w:val="36"/>
          <w:szCs w:val="36"/>
          <w:u w:val="single"/>
          <w:rtl w:val="0"/>
        </w:rPr>
        <w:t xml:space="preserve">Living From the Heart Jesus Gave You</w:t>
      </w:r>
      <w:r w:rsidDel="00000000" w:rsidR="00000000" w:rsidRPr="00000000">
        <w:rPr>
          <w:b w:val="1"/>
          <w:bCs w:val="1"/>
          <w:sz w:val="36"/>
          <w:szCs w:val="36"/>
          <w:rtl w:val="0"/>
        </w:rPr>
        <w:t xml:space="preserve"> (2013)</w:t>
      </w:r>
    </w:p>
    <w:p w:rsidR="00000000" w:rsidDel="00000000" w:rsidP="00000000" w:rsidRDefault="00000000" w:rsidRPr="00000000" w14:paraId="00000002">
      <w:pPr>
        <w:jc w:val="center"/>
        <w:rPr>
          <w:b w:val="1"/>
          <w:bCs w:val="1"/>
          <w:sz w:val="36"/>
          <w:szCs w:val="36"/>
        </w:rPr>
      </w:pPr>
      <w:r w:rsidDel="00000000" w:rsidR="00000000" w:rsidRPr="00000000">
        <w:rPr>
          <w:rtl w:val="0"/>
        </w:rPr>
      </w:r>
    </w:p>
    <w:p w:rsidR="00000000" w:rsidDel="00000000" w:rsidP="00000000" w:rsidRDefault="00000000" w:rsidRPr="00000000" w14:paraId="00000003">
      <w:pPr>
        <w:ind w:right="72"/>
        <w:rPr>
          <w:b w:val="1"/>
          <w:bCs w:val="1"/>
          <w:sz w:val="28"/>
          <w:szCs w:val="28"/>
        </w:rPr>
      </w:pPr>
      <w:r w:rsidDel="00000000" w:rsidR="00000000" w:rsidRPr="00000000">
        <w:rPr>
          <w:b w:val="1"/>
          <w:bCs w:val="1"/>
          <w:sz w:val="28"/>
          <w:szCs w:val="28"/>
          <w:rtl w:val="0"/>
        </w:rPr>
        <w:t xml:space="preserve">The intention of providing these documents is two fold:</w:t>
      </w:r>
    </w:p>
    <w:p w:rsidR="00000000" w:rsidDel="00000000" w:rsidP="00000000" w:rsidRDefault="00000000" w:rsidRPr="00000000" w14:paraId="00000004">
      <w:pPr>
        <w:ind w:right="72"/>
        <w:rPr>
          <w:sz w:val="28"/>
          <w:szCs w:val="28"/>
        </w:rPr>
      </w:pPr>
      <w:r w:rsidDel="00000000" w:rsidR="00000000" w:rsidRPr="00000000">
        <w:rPr>
          <w:b w:val="1"/>
          <w:bCs w:val="1"/>
          <w:sz w:val="28"/>
          <w:szCs w:val="28"/>
          <w:rtl w:val="0"/>
        </w:rPr>
        <w:t xml:space="preserve">First</w:t>
      </w:r>
      <w:r w:rsidDel="00000000" w:rsidR="00000000" w:rsidRPr="00000000">
        <w:rPr>
          <w:sz w:val="28"/>
          <w:szCs w:val="28"/>
          <w:rtl w:val="0"/>
        </w:rPr>
        <w:t xml:space="preserve">, we believed it would be helpful if the small group leaders were given a study outline for each week.  So there is an overview schedule for a 15-week study, one introduction week and 14 lessons.  You can add your group name and the dates your group will be doing each lesson.  </w:t>
      </w:r>
    </w:p>
    <w:p w:rsidR="00000000" w:rsidDel="00000000" w:rsidP="00000000" w:rsidRDefault="00000000" w:rsidRPr="00000000" w14:paraId="00000005">
      <w:pPr>
        <w:ind w:right="72"/>
        <w:rPr>
          <w:sz w:val="28"/>
          <w:szCs w:val="28"/>
        </w:rPr>
      </w:pPr>
      <w:r w:rsidDel="00000000" w:rsidR="00000000" w:rsidRPr="00000000">
        <w:rPr>
          <w:sz w:val="28"/>
          <w:szCs w:val="28"/>
          <w:rtl w:val="0"/>
        </w:rPr>
        <w:t xml:space="preserve">There is a group leader discussion outline for each of the 15 weeks based on a 2 hour meeting.   These documents are in Word files so that you can edit them to add the name of your church or group, add dates, change times, etc. to meet the needs of your group.  There is probably more material than a group will be able to do in the 2 hours.  You can adjust time and include or omit whatever you think fits your group.  You may want to have an hour and a half meeting, or not use the check-in, pick certain supplemental questions or use none of them, etc. These materials are intended to provide ideas and an enriched experience, not to dictate what any group should do.</w:t>
      </w:r>
    </w:p>
    <w:p w:rsidR="00000000" w:rsidDel="00000000" w:rsidP="00000000" w:rsidRDefault="00000000" w:rsidRPr="00000000" w14:paraId="00000006">
      <w:pPr>
        <w:ind w:right="72"/>
        <w:rPr>
          <w:sz w:val="28"/>
          <w:szCs w:val="28"/>
        </w:rPr>
      </w:pPr>
      <w:r w:rsidDel="00000000" w:rsidR="00000000" w:rsidRPr="00000000">
        <w:rPr>
          <w:b w:val="1"/>
          <w:bCs w:val="1"/>
          <w:sz w:val="28"/>
          <w:szCs w:val="28"/>
          <w:rtl w:val="0"/>
        </w:rPr>
        <w:t xml:space="preserve">Second,</w:t>
      </w:r>
      <w:r w:rsidDel="00000000" w:rsidR="00000000" w:rsidRPr="00000000">
        <w:rPr>
          <w:sz w:val="28"/>
          <w:szCs w:val="28"/>
          <w:rtl w:val="0"/>
        </w:rPr>
        <w:t xml:space="preserve"> as with any book there are always more resources than can be included.  So we are providing some extra materials that will assist your group to take the study a little deeper.  These resources are PDF files and may be printed.  These documents may not be edited as some were developed by other authors.   These authors have graciously given us permission to use them as they are currently written.</w:t>
      </w:r>
    </w:p>
    <w:p w:rsidR="00000000" w:rsidDel="00000000" w:rsidP="00000000" w:rsidRDefault="00000000" w:rsidRPr="00000000" w14:paraId="00000007">
      <w:pPr>
        <w:ind w:right="72"/>
        <w:rPr>
          <w:sz w:val="28"/>
          <w:szCs w:val="28"/>
        </w:rPr>
      </w:pPr>
      <w:r w:rsidDel="00000000" w:rsidR="00000000" w:rsidRPr="00000000">
        <w:rPr>
          <w:sz w:val="28"/>
          <w:szCs w:val="28"/>
          <w:rtl w:val="0"/>
        </w:rPr>
        <w:t xml:space="preserve">To facilitate the use of these extra materials, we have provided directions about how to assemble them in a loose-leaf notebook for each group member.  The group leader schedules will be added to the handouts for the group leader’s notebook.  This notebook and a copy of the </w:t>
      </w:r>
      <w:r w:rsidDel="00000000" w:rsidR="00000000" w:rsidRPr="00000000">
        <w:rPr>
          <w:sz w:val="28"/>
          <w:szCs w:val="28"/>
          <w:u w:val="single"/>
          <w:rtl w:val="0"/>
        </w:rPr>
        <w:t xml:space="preserve">Living From The Heart Jesus Gave You</w:t>
      </w:r>
      <w:r w:rsidDel="00000000" w:rsidR="00000000" w:rsidRPr="00000000">
        <w:rPr>
          <w:sz w:val="28"/>
          <w:szCs w:val="28"/>
          <w:rtl w:val="0"/>
        </w:rPr>
        <w:t xml:space="preserve"> will be given to each group member at the introduction meeting.</w:t>
      </w:r>
    </w:p>
    <w:p w:rsidR="00000000" w:rsidDel="00000000" w:rsidP="00000000" w:rsidRDefault="00000000" w:rsidRPr="00000000" w14:paraId="00000008">
      <w:pPr>
        <w:ind w:right="72"/>
        <w:rPr>
          <w:sz w:val="28"/>
          <w:szCs w:val="28"/>
        </w:rPr>
      </w:pPr>
      <w:r w:rsidDel="00000000" w:rsidR="00000000" w:rsidRPr="00000000">
        <w:rPr>
          <w:sz w:val="28"/>
          <w:szCs w:val="28"/>
          <w:rtl w:val="0"/>
        </w:rPr>
        <w:t xml:space="preserve">Blessings as you allow God to use this material to grow you to be even more of the person He created you to be.</w:t>
      </w:r>
    </w:p>
    <w:p w:rsidR="00000000" w:rsidDel="00000000" w:rsidP="00000000" w:rsidRDefault="00000000" w:rsidRPr="00000000" w14:paraId="00000009">
      <w:pPr>
        <w:ind w:right="72"/>
        <w:rPr>
          <w:sz w:val="28"/>
          <w:szCs w:val="28"/>
        </w:rPr>
      </w:pPr>
      <w:r w:rsidDel="00000000" w:rsidR="00000000" w:rsidRPr="00000000">
        <w:rPr>
          <w:rtl w:val="0"/>
        </w:rPr>
      </w:r>
    </w:p>
    <w:p w:rsidR="00000000" w:rsidDel="00000000" w:rsidP="00000000" w:rsidRDefault="00000000" w:rsidRPr="00000000" w14:paraId="0000000A">
      <w:pPr>
        <w:ind w:right="72"/>
        <w:rPr>
          <w:sz w:val="28"/>
          <w:szCs w:val="28"/>
        </w:rPr>
      </w:pPr>
      <w:r w:rsidDel="00000000" w:rsidR="00000000" w:rsidRPr="00000000">
        <w:rPr>
          <w:sz w:val="28"/>
          <w:szCs w:val="28"/>
          <w:rtl w:val="0"/>
        </w:rPr>
        <w:t xml:space="preserve">Wanda K. Morgan, Ph.D.</w:t>
      </w:r>
    </w:p>
    <w:p w:rsidR="00000000" w:rsidDel="00000000" w:rsidP="00000000" w:rsidRDefault="00000000" w:rsidRPr="00000000" w14:paraId="0000000B">
      <w:pPr>
        <w:ind w:right="72"/>
        <w:rPr>
          <w:sz w:val="28"/>
          <w:szCs w:val="28"/>
        </w:rPr>
      </w:pPr>
      <w:hyperlink r:id="rId7">
        <w:r w:rsidDel="00000000" w:rsidR="00000000" w:rsidRPr="00000000">
          <w:rPr>
            <w:rFonts w:ascii="Calibri" w:cs="Calibri" w:eastAsia="Calibri" w:hAnsi="Calibri"/>
            <w:color w:val="0000ff"/>
            <w:sz w:val="28"/>
            <w:szCs w:val="28"/>
            <w:u w:val="single"/>
            <w:rtl w:val="0"/>
          </w:rPr>
          <w:t xml:space="preserve">wandamorgan@lifemodelworks.org</w:t>
        </w:r>
      </w:hyperlink>
      <w:r w:rsidDel="00000000" w:rsidR="00000000" w:rsidRPr="00000000">
        <w:rPr>
          <w:rtl w:val="0"/>
        </w:rPr>
      </w:r>
    </w:p>
    <w:sectPr>
      <w:footerReference r:id="rId8" w:type="default"/>
      <w:pgSz w:h="15840" w:w="12240" w:orient="portrait"/>
      <w:pgMar w:bottom="990" w:top="1224" w:left="1296" w:right="1296"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center"/>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4"/>
        <w:szCs w:val="24"/>
        <w:u w:val="single"/>
        <w:shd w:fill="auto" w:val="clear"/>
        <w:vertAlign w:val="baseline"/>
        <w:rtl w:val="0"/>
      </w:rPr>
      <w:t xml:space="preserve">Living From The Heart Jesus Gave You</w:t>
    </w: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 Study         Wanda K. Morgan      2014</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4"/>
        <w:szCs w:val="24"/>
        <w:lang w:val="en"/>
      </w:rPr>
    </w:rPrDefault>
    <w:pPrDefault>
      <w:pPr>
        <w:spacing w:after="2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rsid w:val="00790724"/>
    <w:pPr>
      <w:tabs>
        <w:tab w:val="center" w:pos="4320"/>
        <w:tab w:val="right" w:pos="8640"/>
      </w:tabs>
      <w:spacing w:after="0"/>
    </w:pPr>
  </w:style>
  <w:style w:type="character" w:styleId="HeaderChar" w:customStyle="1">
    <w:name w:val="Header Char"/>
    <w:basedOn w:val="DefaultParagraphFont"/>
    <w:link w:val="Header"/>
    <w:rsid w:val="00790724"/>
  </w:style>
  <w:style w:type="paragraph" w:styleId="Footer">
    <w:name w:val="footer"/>
    <w:basedOn w:val="Normal"/>
    <w:link w:val="FooterChar"/>
    <w:uiPriority w:val="99"/>
    <w:rsid w:val="00790724"/>
    <w:pPr>
      <w:tabs>
        <w:tab w:val="center" w:pos="4320"/>
        <w:tab w:val="right" w:pos="8640"/>
      </w:tabs>
      <w:spacing w:after="0"/>
    </w:pPr>
  </w:style>
  <w:style w:type="character" w:styleId="FooterChar" w:customStyle="1">
    <w:name w:val="Footer Char"/>
    <w:basedOn w:val="DefaultParagraphFont"/>
    <w:link w:val="Footer"/>
    <w:uiPriority w:val="99"/>
    <w:rsid w:val="00790724"/>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wandamorgan@lifemodelworks.org"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jMlAOlsLFjtShljosvVRaK9TLg==">CgMxLjA4AHIhMVpHb3I1VHZiMjZucXlMdUVsUkJCVkotQi1jQmpLcHlH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2022-06-06T21:59:00Z</dcterms:created>
  <dc:creator>Wanda Morgan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0x010100EAF57B67AE26F74784F131E680654ACD</vt:lpwstr>
  </property>
</Properties>
</file>